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华文隶书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隶书" w:cs="Times New Roman"/>
          <w:sz w:val="44"/>
          <w:szCs w:val="44"/>
          <w:lang w:val="en-US" w:eastAsia="zh-CN"/>
        </w:rPr>
        <w:t>江苏工会“职等你来”五一专场暨镇江市总工会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华文隶书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隶书" w:cs="Times New Roman"/>
          <w:sz w:val="44"/>
          <w:szCs w:val="44"/>
          <w:lang w:val="en-US" w:eastAsia="zh-CN"/>
        </w:rPr>
        <w:t>“职为有你</w:t>
      </w:r>
      <w:r>
        <w:rPr>
          <w:rFonts w:hint="eastAsia" w:ascii="Times New Roman" w:hAnsi="Times New Roman" w:eastAsia="华文隶书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华文隶书" w:cs="Times New Roman"/>
          <w:sz w:val="44"/>
          <w:szCs w:val="44"/>
          <w:lang w:val="en-US" w:eastAsia="zh-CN"/>
        </w:rPr>
        <w:t>镇在行动”综合招聘会报名表</w:t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2"/>
        <w:tblW w:w="516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825"/>
        <w:gridCol w:w="2517"/>
        <w:gridCol w:w="1138"/>
        <w:gridCol w:w="905"/>
        <w:gridCol w:w="892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35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地    址</w:t>
            </w:r>
          </w:p>
        </w:tc>
        <w:tc>
          <w:tcPr>
            <w:tcW w:w="35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exact"/>
          <w:jc w:val="center"/>
        </w:trPr>
        <w:tc>
          <w:tcPr>
            <w:tcW w:w="145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公司概况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（字数200-500字左右，用于招聘会现场免费海报内容展示）</w:t>
            </w:r>
          </w:p>
        </w:tc>
        <w:tc>
          <w:tcPr>
            <w:tcW w:w="3548" w:type="pct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企业性质</w:t>
            </w: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02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人员规模</w:t>
            </w:r>
          </w:p>
        </w:tc>
        <w:tc>
          <w:tcPr>
            <w:tcW w:w="125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联 系 人</w:t>
            </w: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02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电    话</w:t>
            </w:r>
          </w:p>
        </w:tc>
        <w:tc>
          <w:tcPr>
            <w:tcW w:w="125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E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mail</w:t>
            </w:r>
          </w:p>
        </w:tc>
        <w:tc>
          <w:tcPr>
            <w:tcW w:w="35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74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是否报名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现场示范企业直播带岗活动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（根据招聘需求情况及报名先后顺序确定 需单位HR展示）</w:t>
            </w:r>
          </w:p>
        </w:tc>
        <w:tc>
          <w:tcPr>
            <w:tcW w:w="125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74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是否报名开场前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就业宣传片视频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展示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活动</w:t>
            </w:r>
          </w:p>
          <w:p>
            <w:pPr>
              <w:bidi w:val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（如报名 请将本单位宣传片视频同步发送到报名邮箱）</w:t>
            </w:r>
          </w:p>
        </w:tc>
        <w:tc>
          <w:tcPr>
            <w:tcW w:w="125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岗位信息概况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岗位名称</w:t>
            </w: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所需专业和要求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90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0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0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0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0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1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0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bidi w:val="0"/>
        <w:ind w:firstLine="480" w:firstLineChars="200"/>
        <w:rPr>
          <w:rFonts w:hint="default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说明：1、为维护求职者的安全和合法权益，本次活动严禁传销招聘、虚假招聘等欺诈行为，参会单位发布的招聘信息须为本单位直接用人需求，不得为其他单位代为招聘。2、材料上传时需上传“江苏工会服务网”注册发布成功后的岗位截图及报名表一份word版本，一份加盖公章的pdf扫描件或jpg版本。</w:t>
      </w:r>
    </w:p>
    <w:sectPr>
      <w:pgSz w:w="11906" w:h="16838"/>
      <w:pgMar w:top="1247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23EC"/>
    <w:rsid w:val="333D0019"/>
    <w:rsid w:val="4A777EFA"/>
    <w:rsid w:val="4C586DBA"/>
    <w:rsid w:val="5A272F3B"/>
    <w:rsid w:val="5B6623EC"/>
    <w:rsid w:val="6EAD5F71"/>
    <w:rsid w:val="73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2022-10-11T03:20:00Z</dcterms:created>
  <dc:creator>cjy</dc:creator>
  <cp:lastModifiedBy>cwl</cp:lastModifiedBy>
  <dcterms:modified xsi:type="dcterms:W3CDTF">2023-03-29T05:57:39Z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835BD39962D547DC99640903EF886F92</vt:lpwstr>
  </property>
</Properties>
</file>